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71" w:rsidRDefault="002B7171" w:rsidP="00BC5D36">
      <w:pPr>
        <w:pStyle w:val="a"/>
        <w:spacing w:line="276" w:lineRule="auto"/>
        <w:rPr>
          <w:rFonts w:ascii="Times New Roman" w:hAnsi="Times New Roman"/>
          <w:sz w:val="24"/>
          <w:szCs w:val="24"/>
        </w:rPr>
      </w:pPr>
    </w:p>
    <w:p w:rsidR="002B7171" w:rsidRPr="009D04D1" w:rsidRDefault="002B7171" w:rsidP="00BC5D36">
      <w:pPr>
        <w:pStyle w:val="a"/>
        <w:spacing w:line="276" w:lineRule="auto"/>
        <w:rPr>
          <w:rFonts w:ascii="Times New Roman" w:hAnsi="Times New Roman"/>
          <w:sz w:val="24"/>
          <w:szCs w:val="24"/>
        </w:rPr>
      </w:pPr>
      <w:r w:rsidRPr="009D04D1">
        <w:rPr>
          <w:rFonts w:ascii="Times New Roman" w:hAnsi="Times New Roman"/>
          <w:sz w:val="24"/>
          <w:szCs w:val="24"/>
        </w:rPr>
        <w:t>Рассмотрено и рекомендовано                                                                Утверждено</w:t>
      </w:r>
    </w:p>
    <w:p w:rsidR="002B7171" w:rsidRDefault="002B7171" w:rsidP="00BC5D36">
      <w:pPr>
        <w:pStyle w:val="a"/>
        <w:spacing w:line="276" w:lineRule="auto"/>
        <w:rPr>
          <w:rFonts w:ascii="Times New Roman" w:hAnsi="Times New Roman"/>
          <w:sz w:val="24"/>
          <w:szCs w:val="24"/>
        </w:rPr>
      </w:pPr>
      <w:r w:rsidRPr="009D04D1">
        <w:rPr>
          <w:rFonts w:ascii="Times New Roman" w:hAnsi="Times New Roman"/>
          <w:sz w:val="24"/>
          <w:szCs w:val="24"/>
        </w:rPr>
        <w:t xml:space="preserve">к утверждению на заседании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D04D1">
        <w:rPr>
          <w:rFonts w:ascii="Times New Roman" w:hAnsi="Times New Roman"/>
          <w:sz w:val="24"/>
          <w:szCs w:val="24"/>
        </w:rPr>
        <w:t xml:space="preserve">    приказом </w:t>
      </w:r>
    </w:p>
    <w:p w:rsidR="002B7171" w:rsidRPr="009D04D1" w:rsidRDefault="002B7171" w:rsidP="00BC5D36">
      <w:pPr>
        <w:pStyle w:val="a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9D04D1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       </w:t>
      </w:r>
      <w:r w:rsidRPr="00D913CD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D913CD">
        <w:rPr>
          <w:rFonts w:ascii="Times New Roman" w:hAnsi="Times New Roman"/>
          <w:sz w:val="24"/>
          <w:szCs w:val="24"/>
          <w:u w:val="single"/>
        </w:rPr>
        <w:t xml:space="preserve"> от  </w:t>
      </w:r>
      <w:r>
        <w:rPr>
          <w:rFonts w:ascii="Times New Roman" w:hAnsi="Times New Roman"/>
          <w:sz w:val="24"/>
          <w:szCs w:val="24"/>
          <w:u w:val="single"/>
        </w:rPr>
        <w:t>26.11</w:t>
      </w:r>
      <w:r w:rsidRPr="00D913CD">
        <w:rPr>
          <w:rFonts w:ascii="Times New Roman" w:hAnsi="Times New Roman"/>
          <w:sz w:val="24"/>
          <w:szCs w:val="24"/>
          <w:u w:val="single"/>
        </w:rPr>
        <w:t>. 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D913CD">
        <w:rPr>
          <w:rFonts w:ascii="Times New Roman" w:hAnsi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9D04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2B7171" w:rsidRDefault="002B7171" w:rsidP="00BC5D36">
      <w:pPr>
        <w:pStyle w:val="a"/>
        <w:spacing w:line="276" w:lineRule="auto"/>
        <w:rPr>
          <w:rFonts w:ascii="Times New Roman" w:hAnsi="Times New Roman"/>
          <w:sz w:val="24"/>
          <w:szCs w:val="24"/>
        </w:rPr>
      </w:pPr>
      <w:r w:rsidRPr="009D04D1">
        <w:rPr>
          <w:rFonts w:ascii="Times New Roman" w:hAnsi="Times New Roman"/>
          <w:sz w:val="24"/>
          <w:szCs w:val="24"/>
        </w:rPr>
        <w:t xml:space="preserve"> протокол </w:t>
      </w:r>
      <w:r w:rsidRPr="00D913CD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13C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3 </w:t>
      </w:r>
      <w:r w:rsidRPr="00D913CD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26</w:t>
      </w:r>
      <w:r w:rsidRPr="00D913CD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D913CD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D913CD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9D04D1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D04D1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171" w:rsidRPr="009D04D1" w:rsidRDefault="002B7171" w:rsidP="00BC5D36">
      <w:pPr>
        <w:pStyle w:val="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9D04D1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КР ОО «Шаховская НОШ»</w:t>
      </w:r>
    </w:p>
    <w:p w:rsidR="002B7171" w:rsidRPr="009D04D1" w:rsidRDefault="002B7171" w:rsidP="00BC5D36">
      <w:pPr>
        <w:pStyle w:val="a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D04D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А.В..Амеличкин</w:t>
      </w:r>
    </w:p>
    <w:p w:rsidR="002B7171" w:rsidRPr="009D04D1" w:rsidRDefault="002B7171" w:rsidP="00BC5D36">
      <w:pPr>
        <w:pStyle w:val="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B7171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2B7171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2B7171" w:rsidRPr="00723278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о ведении мониторинга аккаунтов обучающихся в социальных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сетях в информационно-телекоммуникационной сети «Интернет»</w:t>
      </w:r>
    </w:p>
    <w:p w:rsidR="002B7171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МБОУ КР ОО «Шаховская начальная общеобразовательная школа»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1. Общие положения.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1.1. Настоящее положение о ведении мониторинга аккаунтов обучающихся в социальных сетях в информационно-телекоммуникационной сети «Интернет» (далее - Положение) разработано на основе следующих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1EE4">
        <w:rPr>
          <w:rFonts w:ascii="Times New Roman" w:hAnsi="Times New Roman"/>
          <w:sz w:val="28"/>
          <w:szCs w:val="28"/>
          <w:lang w:eastAsia="ru-RU"/>
        </w:rPr>
        <w:t>нормативно правовых актов: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Конституция РФ от 12.12.1993;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Федеральный закон от 29.12.2012 №273-Ф3 «Об образовании в Российской Федерации».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Федеральный закон от 24.07.1998 № 124-ФЗ «Об основных гарантиях прав ребенка в Российской Федерации»;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411EE4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411EE4">
        <w:rPr>
          <w:rFonts w:ascii="Times New Roman" w:hAnsi="Times New Roman"/>
          <w:sz w:val="28"/>
          <w:szCs w:val="28"/>
          <w:lang w:eastAsia="ru-RU"/>
        </w:rPr>
        <w:t>. № 149-ФЗ «Об информации, информационных технологиях и о защите информации»;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Федеральный закон от 29.12.2010 № 436-ФЗ "О защите детей от информации, причиняющей вред их здоровью и развитию»;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Федеральный закон от 13.03.2006 № 38-ФЗ «О рекламе»;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Федеральный закон от 25.07.2002 №114-ФЗ «О противодействии экстремистской деятельности»;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Правила подключения общеобразовательных учреждений к единой системе контент-фильтрации доступа к сети Интернет, реализованной Минобрнауки РФ от 11.05.2011 № АФ-12/07 вн;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Приказ Департамента образования Орловской области №1362 от 12.11.2020 г. «О проведении мероприятий по мониторингу социальных сетей»</w:t>
      </w:r>
    </w:p>
    <w:p w:rsidR="002B7171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1.2. Положение адресовано, классным руководителям школы.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 xml:space="preserve">1.3. Данный мониторинг направлен на изучение контента, размещенного на страничках социальных сетей несовершеннолетних обучающихся школы. 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1.4. Задачи мониторинга: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определение круга пользователей социальными сетями из числа обучающихся школы  зарегистрированных в социальной сети под своим именем;</w:t>
      </w:r>
    </w:p>
    <w:p w:rsidR="002B7171" w:rsidRPr="00723278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выявление признаков девиантного поведения пользователей, указанной категории;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выявление фактов распространения информации, склоняющей несовершеннолетних к асоциальному поведению;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- своевременное выявление информации, причиняющей вред их здоровью и развитию: пропаганда суицидов, порнография, пропаганда насилия, экстремизм, агрессия, кибербуллинг, киднеппинг и др.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1.5. Ответственным за организацию мониторинга социальных сетей, обучающихся классными руководителями, является директор школы.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2. Организация мониторинга активности обучающихся в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социальных сетях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2.1. Классным руководителям организовывать разъяснительную работу с родителями (законными представителями) и учащимися по работе с интернет – ресурсами в безопасном режиме, созданию форумов, групп, блогов, использованию специализированных программ, зарегистрироваться в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социальных сетях, создавать группы совместно с учащимися, наполняя их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интересным содержанием, вовлекая в полезное для их развития общение.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2.2. Мониторинг осуществляется классными руководителями общеобразовательной организации на основании должностных обязанностей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и в соответствии с настоящим Положением.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2.3. Мониторинг осуществляется классными руководителями при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наличии аккаунтов обучающихся в следующих социальных сетях: ВКонтакте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(https://vk.com/),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Одноклассники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(https://ok.ru/),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Instagram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(https://www.instagram.com/), «Мой Мир», а также в иных социальных сетях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исходя из актуальности среди несовершеннолетних на момент проведения</w:t>
      </w:r>
    </w:p>
    <w:p w:rsidR="002B7171" w:rsidRPr="00411EE4" w:rsidRDefault="002B7171" w:rsidP="00411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EE4">
        <w:rPr>
          <w:rFonts w:ascii="Times New Roman" w:hAnsi="Times New Roman"/>
          <w:sz w:val="28"/>
          <w:szCs w:val="28"/>
          <w:lang w:eastAsia="ru-RU"/>
        </w:rPr>
        <w:t>мониторинга.</w:t>
      </w:r>
    </w:p>
    <w:p w:rsidR="002B7171" w:rsidRPr="00BC5D36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2.4. Мониторингу подлежат аккаунты обучающихся 1-4 классов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D36">
        <w:rPr>
          <w:rFonts w:ascii="Times New Roman" w:hAnsi="Times New Roman"/>
          <w:sz w:val="28"/>
          <w:szCs w:val="28"/>
          <w:lang w:eastAsia="ru-RU"/>
        </w:rPr>
        <w:t>реже 1 раза в 3 месяца.</w:t>
      </w:r>
    </w:p>
    <w:p w:rsidR="002B7171" w:rsidRPr="00BC5D36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2.5. Аккаунты обучающихся, состоящих на различных видах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D36">
        <w:rPr>
          <w:rFonts w:ascii="Times New Roman" w:hAnsi="Times New Roman"/>
          <w:sz w:val="28"/>
          <w:szCs w:val="28"/>
          <w:lang w:eastAsia="ru-RU"/>
        </w:rPr>
        <w:t>профилактического учета, имеющих признаки девиантного поведения и (или)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D36">
        <w:rPr>
          <w:rFonts w:ascii="Times New Roman" w:hAnsi="Times New Roman"/>
          <w:sz w:val="28"/>
          <w:szCs w:val="28"/>
          <w:lang w:eastAsia="ru-RU"/>
        </w:rPr>
        <w:t>агрессии, с повышенной тревожностью, относящихся к различным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D36">
        <w:rPr>
          <w:rFonts w:ascii="Times New Roman" w:hAnsi="Times New Roman"/>
          <w:sz w:val="28"/>
          <w:szCs w:val="28"/>
          <w:lang w:eastAsia="ru-RU"/>
        </w:rPr>
        <w:t xml:space="preserve">субкультурам подлежат мониторингу педагогами не реже 1 раза </w:t>
      </w:r>
      <w:r>
        <w:rPr>
          <w:rFonts w:ascii="Times New Roman" w:hAnsi="Times New Roman"/>
          <w:sz w:val="28"/>
          <w:szCs w:val="28"/>
          <w:lang w:eastAsia="ru-RU"/>
        </w:rPr>
        <w:t>месяц</w:t>
      </w:r>
      <w:r w:rsidRPr="00BC5D36">
        <w:rPr>
          <w:rFonts w:ascii="Times New Roman" w:hAnsi="Times New Roman"/>
          <w:sz w:val="28"/>
          <w:szCs w:val="28"/>
          <w:lang w:eastAsia="ru-RU"/>
        </w:rPr>
        <w:t>.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2.6. При проведении мониторинга классные руководители обращают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внимание на контакты, друзей, записи, лайки и репосты, фотографии,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видеозаписи, группы и сообщества в которых состоит несовершеннолетний.</w:t>
      </w:r>
    </w:p>
    <w:p w:rsidR="002B7171" w:rsidRPr="00723278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2B7171" w:rsidRPr="00723278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723278">
        <w:rPr>
          <w:rFonts w:ascii="Times New Roman" w:hAnsi="Times New Roman"/>
          <w:color w:val="555555"/>
          <w:sz w:val="28"/>
          <w:szCs w:val="28"/>
          <w:lang w:eastAsia="ru-RU"/>
        </w:rPr>
        <w:br w:type="page"/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723278">
        <w:rPr>
          <w:rFonts w:ascii="Times New Roman" w:hAnsi="Times New Roman"/>
          <w:color w:val="555555"/>
          <w:sz w:val="28"/>
          <w:szCs w:val="28"/>
          <w:lang w:eastAsia="ru-RU"/>
        </w:rPr>
        <w:t>2</w:t>
      </w:r>
      <w:r w:rsidRPr="00BC5D36">
        <w:rPr>
          <w:rFonts w:ascii="Times New Roman" w:hAnsi="Times New Roman"/>
          <w:sz w:val="28"/>
          <w:szCs w:val="28"/>
          <w:lang w:eastAsia="ru-RU"/>
        </w:rPr>
        <w:t>.7. В случае выявления при мониторинге информации, указанной в п.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1.4. настоящего Положения, классный руководитель незамедлительно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информирует директора школы.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C5D36">
        <w:rPr>
          <w:rFonts w:ascii="Times New Roman" w:hAnsi="Times New Roman"/>
          <w:sz w:val="28"/>
          <w:szCs w:val="28"/>
          <w:lang w:eastAsia="ru-RU"/>
        </w:rPr>
        <w:t>. Директор школы при получении информации от классного руководителя проводит проверку этой информации.</w:t>
      </w:r>
    </w:p>
    <w:p w:rsidR="002B7171" w:rsidRPr="00BC5D36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2.9. На основании Акта проверки принимается решение о необходимости осуществления профилактической работы с учащимися с привлечением органов и учреждений профилактики и психологических служб.</w:t>
      </w:r>
    </w:p>
    <w:p w:rsidR="002B7171" w:rsidRPr="00BC5D36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3. Заключительные положения</w:t>
      </w:r>
    </w:p>
    <w:p w:rsidR="002B7171" w:rsidRPr="00BC5D36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3.1. Настоящее Положение принимаются педагогическим советом и утверждается приказом директора общеобразовательной организации.</w:t>
      </w:r>
    </w:p>
    <w:p w:rsidR="002B7171" w:rsidRPr="00BC5D36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Положение вступает в силу с момента его утверждения.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3.2. Дальнейшие изменения вносятся по мере необходимости.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Изменения и дополнения к Положению принимаются в том же порядке, что и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само Положение. После принятия новой редакции Положения предыдущая</w:t>
      </w:r>
    </w:p>
    <w:p w:rsidR="002B7171" w:rsidRPr="00BC5D36" w:rsidRDefault="002B7171" w:rsidP="00723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BC5D36">
        <w:rPr>
          <w:rFonts w:ascii="Times New Roman" w:hAnsi="Times New Roman"/>
          <w:sz w:val="28"/>
          <w:szCs w:val="28"/>
          <w:lang w:eastAsia="ru-RU"/>
        </w:rPr>
        <w:t>редакция утрачивает силу.</w:t>
      </w:r>
    </w:p>
    <w:p w:rsidR="002B7171" w:rsidRPr="00723278" w:rsidRDefault="002B7171" w:rsidP="00BC5D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2B7171" w:rsidRPr="00723278" w:rsidSect="006E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4B"/>
    <w:rsid w:val="002B7171"/>
    <w:rsid w:val="00411EE4"/>
    <w:rsid w:val="00472BEA"/>
    <w:rsid w:val="0047344B"/>
    <w:rsid w:val="004F58E5"/>
    <w:rsid w:val="006E4AA2"/>
    <w:rsid w:val="00723278"/>
    <w:rsid w:val="007B4389"/>
    <w:rsid w:val="007E7CC5"/>
    <w:rsid w:val="009D04D1"/>
    <w:rsid w:val="00BC5D36"/>
    <w:rsid w:val="00D913CD"/>
    <w:rsid w:val="00DA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44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72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23278"/>
    <w:rPr>
      <w:rFonts w:ascii="Courier New" w:hAnsi="Courier New" w:cs="Courier New"/>
      <w:sz w:val="20"/>
      <w:szCs w:val="20"/>
      <w:lang w:eastAsia="ru-RU"/>
    </w:rPr>
  </w:style>
  <w:style w:type="paragraph" w:customStyle="1" w:styleId="a">
    <w:name w:val="Без интервала"/>
    <w:link w:val="a0"/>
    <w:uiPriority w:val="99"/>
    <w:rsid w:val="00BC5D36"/>
    <w:rPr>
      <w:lang w:eastAsia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BC5D3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782</Words>
  <Characters>4462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Компьютер</cp:lastModifiedBy>
  <cp:revision>3</cp:revision>
  <dcterms:created xsi:type="dcterms:W3CDTF">2022-01-18T11:05:00Z</dcterms:created>
  <dcterms:modified xsi:type="dcterms:W3CDTF">2022-01-18T12:08:00Z</dcterms:modified>
</cp:coreProperties>
</file>